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22" w:type="dxa"/>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rsidTr="00372B73">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6F6E76">
            <w:pPr>
              <w:rPr>
                <w:lang w:val="en-GB"/>
              </w:rPr>
            </w:pPr>
            <w:bookmarkStart w:id="0" w:name="_GoBack"/>
            <w:bookmarkEnd w:id="0"/>
            <w:r w:rsidRPr="004E203A">
              <w:rPr>
                <w:rStyle w:val="Szvegtrzs2Char"/>
                <w:lang w:val="en-GB"/>
              </w:rPr>
              <w:t>1. Course title:</w:t>
            </w:r>
            <w:r w:rsidRPr="004E203A">
              <w:rPr>
                <w:szCs w:val="20"/>
                <w:lang w:val="en-GB"/>
              </w:rPr>
              <w:t xml:space="preserve"> </w:t>
            </w:r>
            <w:r w:rsidR="006F6E76">
              <w:rPr>
                <w:color w:val="000000"/>
                <w:szCs w:val="20"/>
                <w:lang w:val="en-GB"/>
              </w:rPr>
              <w:t>Ecology</w:t>
            </w:r>
          </w:p>
        </w:tc>
      </w:tr>
      <w:tr w:rsidR="00666AA6" w:rsidRPr="004E203A" w:rsidTr="00372B73">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372B73">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Pr="004E203A">
              <w:rPr>
                <w:lang w:val="en-GB"/>
              </w:rPr>
              <w:t xml:space="preserve"> lecture</w:t>
            </w:r>
          </w:p>
        </w:tc>
      </w:tr>
      <w:tr w:rsidR="00666AA6" w:rsidRPr="004E203A" w:rsidTr="00372B73">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372B73">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Pr="004E203A">
              <w:rPr>
                <w:rStyle w:val="Szvegtrzs2Char"/>
                <w:b w:val="0"/>
                <w:lang w:val="en-GB"/>
              </w:rPr>
              <w:t xml:space="preserve"> 2 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Pr="004E203A">
              <w:rPr>
                <w:bCs/>
                <w:lang w:val="en-GB"/>
              </w:rPr>
              <w:t xml:space="preserve"> 2</w:t>
            </w:r>
          </w:p>
        </w:tc>
      </w:tr>
      <w:tr w:rsidR="00666AA6" w:rsidRPr="004E203A" w:rsidTr="00372B73">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372B73">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372B73" w:rsidRDefault="00666AA6" w:rsidP="00372B73">
            <w:pPr>
              <w:pStyle w:val="Szvegtrzs21"/>
              <w:rPr>
                <w:lang w:val="en-GB"/>
              </w:rPr>
            </w:pPr>
            <w:r w:rsidRPr="004E203A">
              <w:rPr>
                <w:lang w:val="en-GB"/>
              </w:rPr>
              <w:t xml:space="preserve">6. Preliminary conditions (max. 3): </w:t>
            </w:r>
            <w:r w:rsidR="00372B73" w:rsidRPr="00372B73">
              <w:rPr>
                <w:b w:val="0"/>
                <w:lang w:val="en-GB"/>
              </w:rPr>
              <w:t>none</w:t>
            </w:r>
          </w:p>
        </w:tc>
      </w:tr>
      <w:tr w:rsidR="00666AA6" w:rsidRPr="004E203A" w:rsidTr="00372B73">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372B73">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bookmarkStart w:id="1" w:name="__Fieldmark__45_1016521800"/>
            <w:r w:rsidRPr="004E203A">
              <w:rPr>
                <w:lang w:val="en-GB"/>
              </w:rPr>
              <w:fldChar w:fldCharType="begin">
                <w:ffData>
                  <w:name w:val=""/>
                  <w:enabled/>
                  <w:calcOnExit w:val="0"/>
                  <w:checkBox>
                    <w:sizeAuto/>
                    <w:default w:val="0"/>
                    <w:checked/>
                  </w:checkBox>
                </w:ffData>
              </w:fldChar>
            </w:r>
            <w:r w:rsidRPr="004E203A">
              <w:rPr>
                <w:lang w:val="en-GB"/>
              </w:rPr>
              <w:instrText xml:space="preserve"> FORMCHECKBOX </w:instrText>
            </w:r>
            <w:r w:rsidR="009A1C7F">
              <w:rPr>
                <w:lang w:val="en-GB"/>
              </w:rPr>
            </w:r>
            <w:r w:rsidR="009A1C7F">
              <w:rPr>
                <w:lang w:val="en-GB"/>
              </w:rPr>
              <w:fldChar w:fldCharType="separate"/>
            </w:r>
            <w:r w:rsidRPr="004E203A">
              <w:rPr>
                <w:lang w:val="en-GB"/>
              </w:rPr>
              <w:fldChar w:fldCharType="end"/>
            </w:r>
            <w:bookmarkEnd w:id="1"/>
            <w:r w:rsidRPr="004E203A">
              <w:rPr>
                <w:lang w:val="en-GB"/>
              </w:rPr>
              <w:t xml:space="preserve">fall semester, </w:t>
            </w:r>
            <w:bookmarkStart w:id="2" w:name="__Fieldmark__46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009A1C7F">
              <w:rPr>
                <w:lang w:val="en-GB"/>
              </w:rPr>
            </w:r>
            <w:r w:rsidR="009A1C7F">
              <w:rPr>
                <w:lang w:val="en-GB"/>
              </w:rPr>
              <w:fldChar w:fldCharType="separate"/>
            </w:r>
            <w:r w:rsidRPr="004E203A">
              <w:rPr>
                <w:lang w:val="en-GB"/>
              </w:rPr>
              <w:fldChar w:fldCharType="end"/>
            </w:r>
            <w:bookmarkEnd w:id="2"/>
            <w:r w:rsidRPr="004E203A">
              <w:rPr>
                <w:lang w:val="en-GB"/>
              </w:rPr>
              <w:t xml:space="preserve">spring semester, </w:t>
            </w:r>
            <w:bookmarkStart w:id="3"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009A1C7F">
              <w:rPr>
                <w:lang w:val="en-GB"/>
              </w:rPr>
            </w:r>
            <w:r w:rsidR="009A1C7F">
              <w:rPr>
                <w:lang w:val="en-GB"/>
              </w:rPr>
              <w:fldChar w:fldCharType="separate"/>
            </w:r>
            <w:r w:rsidRPr="004E203A">
              <w:rPr>
                <w:lang w:val="en-GB"/>
              </w:rPr>
              <w:fldChar w:fldCharType="end"/>
            </w:r>
            <w:bookmarkEnd w:id="3"/>
            <w:r w:rsidRPr="004E203A">
              <w:rPr>
                <w:lang w:val="en-GB"/>
              </w:rPr>
              <w:t xml:space="preserve">both </w:t>
            </w:r>
          </w:p>
        </w:tc>
      </w:tr>
      <w:tr w:rsidR="00666AA6" w:rsidRPr="004E203A" w:rsidTr="00372B73">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372B73">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8. Limit for participants:</w:t>
            </w:r>
          </w:p>
        </w:tc>
      </w:tr>
      <w:tr w:rsidR="00666AA6" w:rsidRPr="004E203A" w:rsidTr="00372B73">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372B73">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
          <w:p w:rsidR="00666AA6" w:rsidRPr="004E203A" w:rsidRDefault="006F6E76" w:rsidP="006F6E76">
            <w:pPr>
              <w:pStyle w:val="lfej"/>
              <w:tabs>
                <w:tab w:val="clear" w:pos="4536"/>
                <w:tab w:val="clear" w:pos="9072"/>
              </w:tabs>
              <w:ind w:left="708"/>
              <w:rPr>
                <w:lang w:val="en-GB"/>
              </w:rPr>
            </w:pPr>
            <w:proofErr w:type="spellStart"/>
            <w:r>
              <w:rPr>
                <w:lang w:val="en-GB"/>
              </w:rPr>
              <w:t>Zoltán</w:t>
            </w:r>
            <w:proofErr w:type="spellEnd"/>
            <w:r>
              <w:rPr>
                <w:lang w:val="en-GB"/>
              </w:rPr>
              <w:t xml:space="preserve"> </w:t>
            </w:r>
            <w:proofErr w:type="spellStart"/>
            <w:r>
              <w:rPr>
                <w:lang w:val="en-GB"/>
              </w:rPr>
              <w:t>Csabai</w:t>
            </w:r>
            <w:proofErr w:type="spellEnd"/>
            <w:r>
              <w:rPr>
                <w:lang w:val="en-GB"/>
              </w:rPr>
              <w:t>,</w:t>
            </w:r>
            <w:r w:rsidR="001154D6" w:rsidRPr="004E203A">
              <w:rPr>
                <w:lang w:val="en-GB"/>
              </w:rPr>
              <w:t xml:space="preserve"> PhD </w:t>
            </w:r>
            <w:r w:rsidR="00666AA6" w:rsidRPr="004E203A">
              <w:rPr>
                <w:lang w:val="en-GB"/>
              </w:rPr>
              <w:t xml:space="preserve">(Faculty of Science, Institute of </w:t>
            </w:r>
            <w:r>
              <w:rPr>
                <w:lang w:val="en-GB"/>
              </w:rPr>
              <w:t>Biology</w:t>
            </w:r>
            <w:r w:rsidR="00666AA6" w:rsidRPr="004E203A">
              <w:rPr>
                <w:lang w:val="en-GB"/>
              </w:rPr>
              <w:t xml:space="preserve">, Department of </w:t>
            </w:r>
            <w:r>
              <w:rPr>
                <w:lang w:val="en-GB"/>
              </w:rPr>
              <w:t>Hydrobiology</w:t>
            </w:r>
            <w:r w:rsidR="00666AA6" w:rsidRPr="004E203A">
              <w:rPr>
                <w:lang w:val="en-GB"/>
              </w:rPr>
              <w:t xml:space="preserve">) </w:t>
            </w:r>
          </w:p>
        </w:tc>
      </w:tr>
      <w:tr w:rsidR="00666AA6" w:rsidRPr="004E203A" w:rsidTr="00372B73">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372B73">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F6E76" w:rsidP="007C0487">
            <w:pPr>
              <w:pStyle w:val="lfej"/>
              <w:tabs>
                <w:tab w:val="clear" w:pos="4536"/>
                <w:tab w:val="clear" w:pos="9072"/>
              </w:tabs>
              <w:rPr>
                <w:lang w:val="en-GB"/>
              </w:rPr>
            </w:pPr>
            <w:proofErr w:type="spellStart"/>
            <w:r>
              <w:rPr>
                <w:lang w:val="en-GB"/>
              </w:rPr>
              <w:t>Zoltán</w:t>
            </w:r>
            <w:proofErr w:type="spellEnd"/>
            <w:r>
              <w:rPr>
                <w:lang w:val="en-GB"/>
              </w:rPr>
              <w:t xml:space="preserve"> </w:t>
            </w:r>
            <w:proofErr w:type="spellStart"/>
            <w:r>
              <w:rPr>
                <w:lang w:val="en-GB"/>
              </w:rPr>
              <w:t>Csabai</w:t>
            </w:r>
            <w:proofErr w:type="spellEnd"/>
            <w:r>
              <w:rPr>
                <w:lang w:val="en-GB"/>
              </w:rPr>
              <w:t>, PhD</w:t>
            </w:r>
            <w:r w:rsidR="00666AA6" w:rsidRPr="004E203A">
              <w:rPr>
                <w:lang w:val="en-GB"/>
              </w:rPr>
              <w:t xml:space="preserve"> </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F6E76">
            <w:pPr>
              <w:pStyle w:val="lfej"/>
              <w:tabs>
                <w:tab w:val="clear" w:pos="4536"/>
                <w:tab w:val="clear" w:pos="9072"/>
              </w:tabs>
              <w:jc w:val="center"/>
              <w:rPr>
                <w:lang w:val="en-GB"/>
              </w:rPr>
            </w:pPr>
            <w:r>
              <w:rPr>
                <w:lang w:val="en-GB"/>
              </w:rPr>
              <w:t>34</w:t>
            </w:r>
            <w:r w:rsidR="00666AA6" w:rsidRPr="004E203A">
              <w:rPr>
                <w:lang w:val="en-GB"/>
              </w:rPr>
              <w:t xml:space="preserve"> %</w:t>
            </w:r>
          </w:p>
        </w:tc>
      </w:tr>
      <w:tr w:rsidR="00666AA6" w:rsidRPr="004E203A" w:rsidTr="00372B73">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F6E76" w:rsidP="00C505A4">
            <w:pPr>
              <w:pStyle w:val="lfej"/>
              <w:tabs>
                <w:tab w:val="clear" w:pos="4536"/>
                <w:tab w:val="clear" w:pos="9072"/>
              </w:tabs>
              <w:snapToGrid w:val="0"/>
              <w:rPr>
                <w:lang w:val="en-GB"/>
              </w:rPr>
            </w:pPr>
            <w:proofErr w:type="spellStart"/>
            <w:r>
              <w:rPr>
                <w:lang w:val="en-GB"/>
              </w:rPr>
              <w:t>Győző</w:t>
            </w:r>
            <w:proofErr w:type="spellEnd"/>
            <w:r>
              <w:rPr>
                <w:lang w:val="en-GB"/>
              </w:rPr>
              <w:t xml:space="preserve"> </w:t>
            </w:r>
            <w:proofErr w:type="spellStart"/>
            <w:r>
              <w:rPr>
                <w:lang w:val="en-GB"/>
              </w:rPr>
              <w:t>Horváth</w:t>
            </w:r>
            <w:proofErr w:type="spellEnd"/>
            <w:r>
              <w:rPr>
                <w:lang w:val="en-GB"/>
              </w:rPr>
              <w:t>, PhD</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F6E76">
            <w:pPr>
              <w:pStyle w:val="lfej"/>
              <w:tabs>
                <w:tab w:val="clear" w:pos="4536"/>
                <w:tab w:val="clear" w:pos="9072"/>
              </w:tabs>
              <w:snapToGrid w:val="0"/>
              <w:jc w:val="center"/>
              <w:rPr>
                <w:lang w:val="en-GB"/>
              </w:rPr>
            </w:pPr>
            <w:r>
              <w:rPr>
                <w:lang w:val="en-GB"/>
              </w:rPr>
              <w:t>33</w:t>
            </w:r>
            <w:r w:rsidR="00C505A4">
              <w:rPr>
                <w:lang w:val="en-GB"/>
              </w:rPr>
              <w:t xml:space="preserve"> %</w:t>
            </w:r>
          </w:p>
        </w:tc>
      </w:tr>
      <w:tr w:rsidR="00666AA6" w:rsidRPr="004E203A" w:rsidTr="00372B73">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F6E76">
            <w:pPr>
              <w:pStyle w:val="lfej"/>
              <w:tabs>
                <w:tab w:val="clear" w:pos="4536"/>
                <w:tab w:val="clear" w:pos="9072"/>
              </w:tabs>
              <w:snapToGrid w:val="0"/>
              <w:rPr>
                <w:lang w:val="en-GB"/>
              </w:rPr>
            </w:pPr>
            <w:proofErr w:type="spellStart"/>
            <w:r>
              <w:rPr>
                <w:lang w:val="en-GB"/>
              </w:rPr>
              <w:t>János</w:t>
            </w:r>
            <w:proofErr w:type="spellEnd"/>
            <w:r>
              <w:rPr>
                <w:lang w:val="en-GB"/>
              </w:rPr>
              <w:t xml:space="preserve"> </w:t>
            </w:r>
            <w:proofErr w:type="spellStart"/>
            <w:r>
              <w:rPr>
                <w:lang w:val="en-GB"/>
              </w:rPr>
              <w:t>Csiky</w:t>
            </w:r>
            <w:proofErr w:type="spellEnd"/>
            <w:r>
              <w:rPr>
                <w:lang w:val="en-GB"/>
              </w:rPr>
              <w:t>, PhD</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F6E76">
            <w:pPr>
              <w:pStyle w:val="lfej"/>
              <w:tabs>
                <w:tab w:val="clear" w:pos="4536"/>
                <w:tab w:val="clear" w:pos="9072"/>
              </w:tabs>
              <w:snapToGrid w:val="0"/>
              <w:jc w:val="center"/>
              <w:rPr>
                <w:lang w:val="en-GB"/>
              </w:rPr>
            </w:pPr>
            <w:r>
              <w:rPr>
                <w:lang w:val="en-GB"/>
              </w:rPr>
              <w:t xml:space="preserve">33 % </w:t>
            </w:r>
          </w:p>
        </w:tc>
      </w:tr>
      <w:tr w:rsidR="00666AA6" w:rsidRPr="004E203A" w:rsidTr="00372B73">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372B73">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rsidTr="00372B73">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372B73">
        <w:trPr>
          <w:trHeight w:val="19"/>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b w:val="0"/>
                <w:lang w:val="en-GB"/>
              </w:rPr>
            </w:pPr>
            <w:r w:rsidRPr="004E203A">
              <w:rPr>
                <w:lang w:val="en-GB"/>
              </w:rPr>
              <w:t xml:space="preserve">13. Course objectives and/or learning outcomes: </w:t>
            </w:r>
          </w:p>
          <w:p w:rsidR="00C208AC" w:rsidRPr="00372B73" w:rsidRDefault="00C505A4" w:rsidP="00C208AC">
            <w:pPr>
              <w:pStyle w:val="Szvegtrzs21"/>
              <w:rPr>
                <w:b w:val="0"/>
                <w:lang w:val="en-GB"/>
              </w:rPr>
            </w:pPr>
            <w:r w:rsidRPr="00C505A4">
              <w:rPr>
                <w:lang w:val="en-GB"/>
              </w:rPr>
              <w:t>Objectives:</w:t>
            </w:r>
            <w:r>
              <w:rPr>
                <w:b w:val="0"/>
                <w:lang w:val="en-GB"/>
              </w:rPr>
              <w:t xml:space="preserve"> </w:t>
            </w:r>
            <w:r w:rsidRPr="00C208AC">
              <w:rPr>
                <w:b w:val="0"/>
                <w:lang w:val="en-GB"/>
              </w:rPr>
              <w:t>The lecture intends to i</w:t>
            </w:r>
            <w:r w:rsidR="00666AA6" w:rsidRPr="00C208AC">
              <w:rPr>
                <w:b w:val="0"/>
                <w:lang w:val="en-GB"/>
              </w:rPr>
              <w:t>ntroduc</w:t>
            </w:r>
            <w:r w:rsidRPr="00C208AC">
              <w:rPr>
                <w:b w:val="0"/>
                <w:lang w:val="en-GB"/>
              </w:rPr>
              <w:t>e students to</w:t>
            </w:r>
            <w:r w:rsidR="00666AA6" w:rsidRPr="00C208AC">
              <w:rPr>
                <w:b w:val="0"/>
                <w:lang w:val="en-GB"/>
              </w:rPr>
              <w:t xml:space="preserve"> </w:t>
            </w:r>
            <w:r w:rsidR="00C208AC" w:rsidRPr="00C208AC">
              <w:rPr>
                <w:b w:val="0"/>
                <w:lang w:val="en-GB"/>
              </w:rPr>
              <w:t>ecology</w:t>
            </w:r>
            <w:r w:rsidRPr="00C208AC">
              <w:rPr>
                <w:b w:val="0"/>
                <w:lang w:val="en-GB"/>
              </w:rPr>
              <w:t xml:space="preserve">. </w:t>
            </w:r>
            <w:r w:rsidR="00C208AC" w:rsidRPr="00C208AC">
              <w:rPr>
                <w:b w:val="0"/>
                <w:lang w:val="en-US"/>
              </w:rPr>
              <w:t>The aims of the course are to provide up-to-date, general ecological kno</w:t>
            </w:r>
            <w:r w:rsidR="00C34B96">
              <w:rPr>
                <w:b w:val="0"/>
                <w:lang w:val="en-US"/>
              </w:rPr>
              <w:t>wledge and approach, to give an</w:t>
            </w:r>
            <w:r w:rsidR="00C208AC" w:rsidRPr="00C208AC">
              <w:rPr>
                <w:b w:val="0"/>
                <w:lang w:val="en-US"/>
              </w:rPr>
              <w:t xml:space="preserve"> insight into the organization of the nature on a </w:t>
            </w:r>
            <w:proofErr w:type="spellStart"/>
            <w:r w:rsidR="00C208AC" w:rsidRPr="00C208AC">
              <w:rPr>
                <w:b w:val="0"/>
                <w:lang w:val="en-US"/>
              </w:rPr>
              <w:t>supraindividual</w:t>
            </w:r>
            <w:proofErr w:type="spellEnd"/>
            <w:r w:rsidR="00C208AC" w:rsidRPr="00C208AC">
              <w:rPr>
                <w:b w:val="0"/>
                <w:lang w:val="en-US"/>
              </w:rPr>
              <w:t xml:space="preserve"> basis, to introduce the conceptual, structural elements and community organizing processes. The acquired knowledge provides the basis for the specialization courses of ecological courses in the Master`s degree program</w:t>
            </w:r>
            <w:r w:rsidR="00C208AC" w:rsidRPr="00C208AC">
              <w:rPr>
                <w:lang w:val="en-US"/>
              </w:rPr>
              <w:t>.</w:t>
            </w:r>
          </w:p>
          <w:p w:rsidR="00666AA6" w:rsidRPr="00C208AC" w:rsidRDefault="00C505A4" w:rsidP="00C208AC">
            <w:pPr>
              <w:pStyle w:val="Szvegtrzs21"/>
              <w:rPr>
                <w:b w:val="0"/>
                <w:lang w:val="en-GB"/>
              </w:rPr>
            </w:pPr>
            <w:r w:rsidRPr="00C208AC">
              <w:rPr>
                <w:lang w:val="en-GB"/>
              </w:rPr>
              <w:t>Learning outcomes:</w:t>
            </w:r>
            <w:r w:rsidRPr="00C208AC">
              <w:rPr>
                <w:b w:val="0"/>
                <w:lang w:val="en-GB"/>
              </w:rPr>
              <w:t xml:space="preserve"> </w:t>
            </w:r>
            <w:r w:rsidR="00C208AC" w:rsidRPr="00C208AC">
              <w:rPr>
                <w:b w:val="0"/>
                <w:lang w:val="en-US"/>
              </w:rPr>
              <w:t xml:space="preserve">Students successfully completing the course </w:t>
            </w:r>
            <w:r w:rsidR="00C208AC" w:rsidRPr="00C208AC">
              <w:rPr>
                <w:b w:val="0"/>
                <w:lang w:val="en-GB"/>
              </w:rPr>
              <w:t xml:space="preserve">will have </w:t>
            </w:r>
            <w:r w:rsidR="00C208AC" w:rsidRPr="00C208AC">
              <w:rPr>
                <w:b w:val="0"/>
                <w:i/>
                <w:lang w:val="en-GB"/>
              </w:rPr>
              <w:t>knowledge</w:t>
            </w:r>
            <w:r w:rsidR="00C208AC" w:rsidRPr="00C208AC">
              <w:rPr>
                <w:b w:val="0"/>
                <w:lang w:val="en-GB"/>
              </w:rPr>
              <w:t xml:space="preserve"> on </w:t>
            </w:r>
            <w:r w:rsidR="00C208AC" w:rsidRPr="00C208AC">
              <w:rPr>
                <w:b w:val="0"/>
                <w:lang w:val="en-US"/>
              </w:rPr>
              <w:t xml:space="preserve">the principles of organic organization, its biological significance, will know the concepts and terms of the field of ecology, and apply them correctly; will have the </w:t>
            </w:r>
            <w:r w:rsidR="00C208AC" w:rsidRPr="00C208AC">
              <w:rPr>
                <w:b w:val="0"/>
                <w:i/>
                <w:lang w:val="en-US"/>
              </w:rPr>
              <w:t>ability</w:t>
            </w:r>
            <w:r w:rsidR="00C208AC" w:rsidRPr="00C208AC">
              <w:rPr>
                <w:b w:val="0"/>
                <w:lang w:val="en-US"/>
              </w:rPr>
              <w:t xml:space="preserve"> to evaluate and explain ecological processes on the basis of spatial and temporal changes of populations and communities; will be </w:t>
            </w:r>
            <w:r w:rsidR="00C208AC" w:rsidRPr="00C208AC">
              <w:rPr>
                <w:b w:val="0"/>
                <w:i/>
                <w:lang w:val="en-US"/>
              </w:rPr>
              <w:t>able</w:t>
            </w:r>
            <w:r w:rsidR="00C208AC" w:rsidRPr="00C208AC">
              <w:rPr>
                <w:b w:val="0"/>
                <w:lang w:val="en-US"/>
              </w:rPr>
              <w:t xml:space="preserve"> to accept additional information on any aspects of ecology and will </w:t>
            </w:r>
            <w:r w:rsidR="00C208AC" w:rsidRPr="00C208AC">
              <w:rPr>
                <w:b w:val="0"/>
                <w:i/>
                <w:lang w:val="en-US"/>
              </w:rPr>
              <w:t>aspire</w:t>
            </w:r>
            <w:r w:rsidR="00C208AC" w:rsidRPr="00C208AC">
              <w:rPr>
                <w:b w:val="0"/>
                <w:lang w:val="en-US"/>
              </w:rPr>
              <w:t xml:space="preserve"> to apply ecological knowledge during their further studies.</w:t>
            </w:r>
            <w:r w:rsidR="00C208AC">
              <w:rPr>
                <w:b w:val="0"/>
                <w:lang w:val="en-US"/>
              </w:rPr>
              <w:t xml:space="preserve"> </w:t>
            </w:r>
            <w:r w:rsidR="007D6A24" w:rsidRPr="00C208AC">
              <w:rPr>
                <w:b w:val="0"/>
                <w:lang w:val="en-GB"/>
              </w:rPr>
              <w:t xml:space="preserve">Their positive </w:t>
            </w:r>
            <w:r w:rsidR="007D6A24" w:rsidRPr="00C208AC">
              <w:rPr>
                <w:b w:val="0"/>
                <w:i/>
                <w:lang w:val="en-GB"/>
              </w:rPr>
              <w:t>attitude</w:t>
            </w:r>
            <w:r w:rsidR="007D6A24" w:rsidRPr="00C208AC">
              <w:rPr>
                <w:b w:val="0"/>
                <w:lang w:val="en-GB"/>
              </w:rPr>
              <w:t xml:space="preserve"> towards </w:t>
            </w:r>
            <w:r w:rsidR="00C208AC">
              <w:rPr>
                <w:b w:val="0"/>
                <w:lang w:val="en-GB"/>
              </w:rPr>
              <w:t xml:space="preserve">ecological approach and </w:t>
            </w:r>
            <w:r w:rsidR="007D6A24" w:rsidRPr="00C208AC">
              <w:rPr>
                <w:b w:val="0"/>
                <w:lang w:val="en-GB"/>
              </w:rPr>
              <w:t>innovative methods will increase significantly.</w:t>
            </w:r>
          </w:p>
        </w:tc>
      </w:tr>
      <w:tr w:rsidR="00666AA6" w:rsidRPr="004E203A" w:rsidTr="00372B73">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Cs/>
                <w:sz w:val="2"/>
                <w:szCs w:val="20"/>
                <w:lang w:val="en-GB"/>
              </w:rPr>
            </w:pPr>
          </w:p>
        </w:tc>
      </w:tr>
      <w:tr w:rsidR="00666AA6" w:rsidRPr="004E203A" w:rsidTr="00372B73">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sz w:val="22"/>
                <w:szCs w:val="22"/>
                <w:lang w:val="en-GB"/>
              </w:rPr>
            </w:pPr>
            <w:r w:rsidRPr="004E203A">
              <w:rPr>
                <w:lang w:val="en-GB"/>
              </w:rPr>
              <w:t xml:space="preserve">14. Course outline </w:t>
            </w:r>
          </w:p>
          <w:p w:rsidR="006F6E76" w:rsidRPr="009F2349" w:rsidRDefault="006F6E76" w:rsidP="009F2349">
            <w:pPr>
              <w:pStyle w:val="Listaszerbekezds"/>
              <w:numPr>
                <w:ilvl w:val="0"/>
                <w:numId w:val="9"/>
              </w:numPr>
              <w:ind w:left="856" w:hanging="785"/>
              <w:jc w:val="both"/>
              <w:rPr>
                <w:sz w:val="20"/>
                <w:lang w:val="en-US"/>
              </w:rPr>
            </w:pPr>
            <w:r w:rsidRPr="009F2349">
              <w:rPr>
                <w:sz w:val="20"/>
                <w:lang w:val="en-US"/>
              </w:rPr>
              <w:t xml:space="preserve">Levels of biological organization with a special emphasis on </w:t>
            </w:r>
            <w:proofErr w:type="spellStart"/>
            <w:r w:rsidRPr="009F2349">
              <w:rPr>
                <w:sz w:val="20"/>
                <w:lang w:val="en-US"/>
              </w:rPr>
              <w:t>supraindividual</w:t>
            </w:r>
            <w:proofErr w:type="spellEnd"/>
            <w:r w:rsidRPr="009F2349">
              <w:rPr>
                <w:sz w:val="20"/>
                <w:lang w:val="en-US"/>
              </w:rPr>
              <w:t xml:space="preserve"> organization. What does and ecologist do? Concepts, aims and scope. Central hypothesis, crucial facts and main questions. Assignment of ecology in biological sciences. </w:t>
            </w:r>
          </w:p>
          <w:p w:rsidR="006F6E76" w:rsidRPr="009F2349" w:rsidRDefault="006F6E76" w:rsidP="009F2349">
            <w:pPr>
              <w:pStyle w:val="Listaszerbekezds"/>
              <w:numPr>
                <w:ilvl w:val="0"/>
                <w:numId w:val="9"/>
              </w:numPr>
              <w:ind w:left="856" w:hanging="785"/>
              <w:jc w:val="both"/>
              <w:rPr>
                <w:sz w:val="20"/>
                <w:lang w:val="en-US"/>
              </w:rPr>
            </w:pPr>
            <w:r w:rsidRPr="009F2349">
              <w:rPr>
                <w:sz w:val="20"/>
                <w:lang w:val="en-US"/>
              </w:rPr>
              <w:t>Fundamental reference system in ecology. Environment and tolerance. Development of the niche concept: characterization, segregation, overlap</w:t>
            </w:r>
            <w:r w:rsidR="00D5182A">
              <w:rPr>
                <w:sz w:val="20"/>
                <w:lang w:val="en-US"/>
              </w:rPr>
              <w:t>s</w:t>
            </w:r>
            <w:r w:rsidRPr="009F2349">
              <w:rPr>
                <w:sz w:val="20"/>
                <w:lang w:val="en-US"/>
              </w:rPr>
              <w:t xml:space="preserve">. </w:t>
            </w:r>
          </w:p>
          <w:p w:rsidR="006F6E76" w:rsidRPr="009F2349" w:rsidRDefault="006F6E76" w:rsidP="009F2349">
            <w:pPr>
              <w:pStyle w:val="Listaszerbekezds"/>
              <w:numPr>
                <w:ilvl w:val="0"/>
                <w:numId w:val="9"/>
              </w:numPr>
              <w:ind w:left="856" w:hanging="785"/>
              <w:jc w:val="both"/>
              <w:rPr>
                <w:sz w:val="20"/>
                <w:lang w:val="en-US"/>
              </w:rPr>
            </w:pPr>
            <w:r w:rsidRPr="009F2349">
              <w:rPr>
                <w:sz w:val="20"/>
                <w:lang w:val="en-US"/>
              </w:rPr>
              <w:t xml:space="preserve">Concept and characteristics of populations and communities. </w:t>
            </w:r>
            <w:proofErr w:type="spellStart"/>
            <w:r w:rsidRPr="009F2349">
              <w:rPr>
                <w:sz w:val="20"/>
                <w:lang w:val="en-US"/>
              </w:rPr>
              <w:t>Metapopulation</w:t>
            </w:r>
            <w:proofErr w:type="spellEnd"/>
            <w:r w:rsidRPr="009F2349">
              <w:rPr>
                <w:sz w:val="20"/>
                <w:lang w:val="en-US"/>
              </w:rPr>
              <w:t xml:space="preserve"> and </w:t>
            </w:r>
            <w:proofErr w:type="spellStart"/>
            <w:r w:rsidRPr="009F2349">
              <w:rPr>
                <w:sz w:val="20"/>
                <w:lang w:val="en-US"/>
              </w:rPr>
              <w:t>metacommunity</w:t>
            </w:r>
            <w:proofErr w:type="spellEnd"/>
            <w:r w:rsidRPr="009F2349">
              <w:rPr>
                <w:sz w:val="20"/>
                <w:lang w:val="en-US"/>
              </w:rPr>
              <w:t xml:space="preserve"> concepts, types of </w:t>
            </w:r>
            <w:proofErr w:type="spellStart"/>
            <w:r w:rsidRPr="009F2349">
              <w:rPr>
                <w:sz w:val="20"/>
                <w:lang w:val="en-US"/>
              </w:rPr>
              <w:t>metapopulations</w:t>
            </w:r>
            <w:proofErr w:type="spellEnd"/>
            <w:r w:rsidRPr="009F2349">
              <w:rPr>
                <w:sz w:val="20"/>
                <w:lang w:val="en-US"/>
              </w:rPr>
              <w:t xml:space="preserve">. Introduction to modeling of population processes. </w:t>
            </w:r>
          </w:p>
          <w:p w:rsidR="006F6E76" w:rsidRPr="009F2349" w:rsidRDefault="006F6E76" w:rsidP="009F2349">
            <w:pPr>
              <w:pStyle w:val="Listaszerbekezds"/>
              <w:numPr>
                <w:ilvl w:val="0"/>
                <w:numId w:val="9"/>
              </w:numPr>
              <w:ind w:left="856" w:hanging="785"/>
              <w:jc w:val="both"/>
              <w:rPr>
                <w:sz w:val="20"/>
                <w:lang w:val="en-US"/>
              </w:rPr>
            </w:pPr>
            <w:r w:rsidRPr="009F2349">
              <w:rPr>
                <w:sz w:val="20"/>
                <w:lang w:val="en-US"/>
              </w:rPr>
              <w:t xml:space="preserve">Regulation of populations and the elemental population model. Populations in changing environment, environmental feedbacks, density-dependent changes. </w:t>
            </w:r>
          </w:p>
          <w:p w:rsidR="006F6E76" w:rsidRPr="009F2349" w:rsidRDefault="006F6E76" w:rsidP="009F2349">
            <w:pPr>
              <w:pStyle w:val="Listaszerbekezds"/>
              <w:numPr>
                <w:ilvl w:val="0"/>
                <w:numId w:val="9"/>
              </w:numPr>
              <w:ind w:left="856" w:hanging="785"/>
              <w:jc w:val="both"/>
              <w:rPr>
                <w:sz w:val="20"/>
                <w:lang w:val="en-US"/>
              </w:rPr>
            </w:pPr>
            <w:r w:rsidRPr="009F2349">
              <w:rPr>
                <w:sz w:val="20"/>
                <w:lang w:val="en-US"/>
              </w:rPr>
              <w:t>Concept of (bio</w:t>
            </w:r>
            <w:proofErr w:type="gramStart"/>
            <w:r w:rsidRPr="009F2349">
              <w:rPr>
                <w:sz w:val="20"/>
                <w:lang w:val="en-US"/>
              </w:rPr>
              <w:t>)diversity</w:t>
            </w:r>
            <w:proofErr w:type="gramEnd"/>
            <w:r w:rsidRPr="009F2349">
              <w:rPr>
                <w:sz w:val="20"/>
                <w:lang w:val="en-US"/>
              </w:rPr>
              <w:t>, diversity functions, diversity ordering. Different aspects and difficulties in measuring diversity.</w:t>
            </w:r>
          </w:p>
          <w:p w:rsidR="009F2349" w:rsidRPr="009F2349" w:rsidRDefault="009F2349" w:rsidP="009F2349">
            <w:pPr>
              <w:pStyle w:val="Listaszerbekezds"/>
              <w:numPr>
                <w:ilvl w:val="0"/>
                <w:numId w:val="9"/>
              </w:numPr>
              <w:ind w:left="856" w:hanging="785"/>
              <w:jc w:val="both"/>
              <w:rPr>
                <w:sz w:val="20"/>
                <w:lang w:val="en-US"/>
              </w:rPr>
            </w:pPr>
            <w:r w:rsidRPr="009F2349">
              <w:rPr>
                <w:sz w:val="20"/>
                <w:lang w:val="en-US"/>
              </w:rPr>
              <w:t xml:space="preserve">Population interactions, separation of elemental interactions based on </w:t>
            </w:r>
            <w:proofErr w:type="spellStart"/>
            <w:r w:rsidRPr="009F2349">
              <w:rPr>
                <w:sz w:val="20"/>
                <w:lang w:val="en-US"/>
              </w:rPr>
              <w:t>Lotka-Volterra</w:t>
            </w:r>
            <w:proofErr w:type="spellEnd"/>
            <w:r w:rsidRPr="009F2349">
              <w:rPr>
                <w:sz w:val="20"/>
                <w:lang w:val="en-US"/>
              </w:rPr>
              <w:t xml:space="preserve"> equations. The concept of competition, the definition of competition types. The intraspecific competition.</w:t>
            </w:r>
          </w:p>
          <w:p w:rsidR="009F2349" w:rsidRPr="009F2349" w:rsidRDefault="009F2349" w:rsidP="009F2349">
            <w:pPr>
              <w:pStyle w:val="Listaszerbekezds"/>
              <w:numPr>
                <w:ilvl w:val="0"/>
                <w:numId w:val="9"/>
              </w:numPr>
              <w:ind w:left="856" w:hanging="785"/>
              <w:jc w:val="both"/>
              <w:rPr>
                <w:sz w:val="20"/>
                <w:lang w:val="en-US"/>
              </w:rPr>
            </w:pPr>
            <w:r w:rsidRPr="009F2349">
              <w:rPr>
                <w:sz w:val="20"/>
                <w:lang w:val="en-US"/>
              </w:rPr>
              <w:t xml:space="preserve">Interspecific competition, </w:t>
            </w:r>
            <w:proofErr w:type="spellStart"/>
            <w:r w:rsidRPr="009F2349">
              <w:rPr>
                <w:sz w:val="20"/>
                <w:lang w:val="en-US"/>
              </w:rPr>
              <w:t>Lotka-Volterra</w:t>
            </w:r>
            <w:proofErr w:type="spellEnd"/>
            <w:r w:rsidRPr="009F2349">
              <w:rPr>
                <w:sz w:val="20"/>
                <w:lang w:val="en-US"/>
              </w:rPr>
              <w:t xml:space="preserve"> interference models. Coexistence of competitors.</w:t>
            </w:r>
          </w:p>
          <w:p w:rsidR="009F2349" w:rsidRPr="009F2349" w:rsidRDefault="009F2349" w:rsidP="009F2349">
            <w:pPr>
              <w:pStyle w:val="Listaszerbekezds"/>
              <w:numPr>
                <w:ilvl w:val="0"/>
                <w:numId w:val="9"/>
              </w:numPr>
              <w:ind w:left="856" w:hanging="785"/>
              <w:jc w:val="both"/>
              <w:rPr>
                <w:sz w:val="20"/>
                <w:lang w:val="en-US"/>
              </w:rPr>
            </w:pPr>
            <w:r w:rsidRPr="009F2349">
              <w:rPr>
                <w:sz w:val="20"/>
                <w:lang w:val="en-US"/>
              </w:rPr>
              <w:t>Predation models, functional response. Trophic relationships, herbivores, mutualism.</w:t>
            </w:r>
          </w:p>
          <w:p w:rsidR="009F2349" w:rsidRPr="009F2349" w:rsidRDefault="009F2349" w:rsidP="009F2349">
            <w:pPr>
              <w:pStyle w:val="Listaszerbekezds"/>
              <w:numPr>
                <w:ilvl w:val="0"/>
                <w:numId w:val="9"/>
              </w:numPr>
              <w:ind w:left="856" w:hanging="785"/>
              <w:jc w:val="both"/>
              <w:rPr>
                <w:sz w:val="20"/>
                <w:lang w:val="en-US"/>
              </w:rPr>
            </w:pPr>
            <w:r w:rsidRPr="009F2349">
              <w:rPr>
                <w:sz w:val="20"/>
                <w:lang w:val="en-US"/>
              </w:rPr>
              <w:t>Life-history strategies</w:t>
            </w:r>
          </w:p>
          <w:p w:rsidR="009F2349" w:rsidRPr="009F2349" w:rsidRDefault="009F2349" w:rsidP="009F2349">
            <w:pPr>
              <w:pStyle w:val="Listaszerbekezds"/>
              <w:numPr>
                <w:ilvl w:val="0"/>
                <w:numId w:val="9"/>
              </w:numPr>
              <w:ind w:left="856" w:hanging="785"/>
              <w:jc w:val="both"/>
              <w:rPr>
                <w:sz w:val="20"/>
                <w:lang w:val="en-US"/>
              </w:rPr>
            </w:pPr>
            <w:r w:rsidRPr="009F2349">
              <w:rPr>
                <w:sz w:val="20"/>
                <w:lang w:val="en-US"/>
              </w:rPr>
              <w:t>Optimality models and their application</w:t>
            </w:r>
          </w:p>
          <w:p w:rsidR="006F6E76" w:rsidRPr="009F2349" w:rsidRDefault="006F6E76" w:rsidP="009F2349">
            <w:pPr>
              <w:pStyle w:val="Listaszerbekezds"/>
              <w:numPr>
                <w:ilvl w:val="0"/>
                <w:numId w:val="9"/>
              </w:numPr>
              <w:ind w:left="856" w:hanging="785"/>
              <w:jc w:val="both"/>
              <w:rPr>
                <w:sz w:val="20"/>
                <w:lang w:val="en-US"/>
              </w:rPr>
            </w:pPr>
            <w:r w:rsidRPr="009F2349">
              <w:rPr>
                <w:sz w:val="20"/>
                <w:lang w:val="en-US"/>
              </w:rPr>
              <w:t>Spatial patterns of populations: spatial constraints and coexistence.</w:t>
            </w:r>
          </w:p>
          <w:p w:rsidR="006F6E76" w:rsidRPr="009F2349" w:rsidRDefault="006F6E76" w:rsidP="009F2349">
            <w:pPr>
              <w:pStyle w:val="Listaszerbekezds"/>
              <w:numPr>
                <w:ilvl w:val="0"/>
                <w:numId w:val="9"/>
              </w:numPr>
              <w:ind w:left="856" w:hanging="785"/>
              <w:jc w:val="both"/>
              <w:rPr>
                <w:sz w:val="20"/>
                <w:lang w:val="en-US"/>
              </w:rPr>
            </w:pPr>
            <w:r w:rsidRPr="009F2349">
              <w:rPr>
                <w:sz w:val="20"/>
                <w:lang w:val="en-US"/>
              </w:rPr>
              <w:t xml:space="preserve">Species composition (in spatial series): texture and </w:t>
            </w:r>
            <w:proofErr w:type="spellStart"/>
            <w:r w:rsidRPr="009F2349">
              <w:rPr>
                <w:sz w:val="20"/>
                <w:lang w:val="en-US"/>
              </w:rPr>
              <w:t>cotexture</w:t>
            </w:r>
            <w:proofErr w:type="spellEnd"/>
            <w:r w:rsidRPr="009F2349">
              <w:rPr>
                <w:sz w:val="20"/>
                <w:lang w:val="en-US"/>
              </w:rPr>
              <w:t>.</w:t>
            </w:r>
            <w:r w:rsidR="009F2349" w:rsidRPr="009F2349">
              <w:rPr>
                <w:sz w:val="20"/>
                <w:lang w:val="en-US"/>
              </w:rPr>
              <w:t xml:space="preserve"> </w:t>
            </w:r>
            <w:r w:rsidRPr="009F2349">
              <w:rPr>
                <w:sz w:val="20"/>
                <w:lang w:val="en-US"/>
              </w:rPr>
              <w:t>Spatial patterns of communities: horizontal zones, patches, vertical layers, genesis and importance of patterns.</w:t>
            </w:r>
          </w:p>
          <w:p w:rsidR="006F6E76" w:rsidRPr="009F2349" w:rsidRDefault="006F6E76" w:rsidP="009F2349">
            <w:pPr>
              <w:pStyle w:val="Listaszerbekezds"/>
              <w:numPr>
                <w:ilvl w:val="0"/>
                <w:numId w:val="9"/>
              </w:numPr>
              <w:ind w:left="856" w:hanging="785"/>
              <w:jc w:val="both"/>
              <w:rPr>
                <w:sz w:val="20"/>
                <w:lang w:val="en-US"/>
              </w:rPr>
            </w:pPr>
            <w:r w:rsidRPr="009F2349">
              <w:rPr>
                <w:sz w:val="20"/>
                <w:lang w:val="en-US"/>
              </w:rPr>
              <w:t>Dynamics of communities: primary and secondary succession, fine-scale processes.</w:t>
            </w:r>
          </w:p>
          <w:p w:rsidR="00666AA6" w:rsidRPr="00AE03E6" w:rsidRDefault="006F6E76" w:rsidP="00AE03E6">
            <w:pPr>
              <w:pStyle w:val="Listaszerbekezds"/>
              <w:numPr>
                <w:ilvl w:val="0"/>
                <w:numId w:val="9"/>
              </w:numPr>
              <w:ind w:left="856" w:hanging="785"/>
              <w:jc w:val="both"/>
              <w:rPr>
                <w:sz w:val="20"/>
                <w:lang w:val="en-US"/>
              </w:rPr>
            </w:pPr>
            <w:r w:rsidRPr="009F2349">
              <w:rPr>
                <w:sz w:val="20"/>
                <w:lang w:val="en-US"/>
              </w:rPr>
              <w:t>Material cycles and energy flow in ecological systems.</w:t>
            </w:r>
          </w:p>
        </w:tc>
      </w:tr>
      <w:tr w:rsidR="00666AA6" w:rsidRPr="004E203A" w:rsidTr="00372B73">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372B73">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15. Mid-semester works</w:t>
            </w:r>
          </w:p>
          <w:p w:rsidR="00666AA6" w:rsidRPr="004E203A" w:rsidRDefault="00666AA6">
            <w:pPr>
              <w:rPr>
                <w:lang w:val="en-GB"/>
              </w:rPr>
            </w:pPr>
            <w:r w:rsidRPr="004E203A">
              <w:rPr>
                <w:lang w:val="en-GB"/>
              </w:rPr>
              <w:t>Attending lectures is highly recommended</w:t>
            </w:r>
            <w:r w:rsidR="007C0487">
              <w:rPr>
                <w:lang w:val="en-GB"/>
              </w:rPr>
              <w:t>.</w:t>
            </w:r>
          </w:p>
        </w:tc>
      </w:tr>
      <w:tr w:rsidR="00666AA6" w:rsidRPr="004E203A" w:rsidTr="00372B73">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372B73">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rStyle w:val="Szvegtrzs2Char"/>
                <w:b w:val="0"/>
                <w:lang w:val="en-GB"/>
              </w:rPr>
            </w:pPr>
            <w:r w:rsidRPr="004E203A">
              <w:rPr>
                <w:rStyle w:val="Szvegtrzs2Char"/>
                <w:lang w:val="en-GB"/>
              </w:rPr>
              <w:t xml:space="preserve">16. Course requirements and grading </w:t>
            </w:r>
          </w:p>
          <w:p w:rsidR="00666AA6" w:rsidRPr="004E203A" w:rsidRDefault="007D2F53" w:rsidP="00BA20D4">
            <w:pPr>
              <w:jc w:val="both"/>
              <w:rPr>
                <w:szCs w:val="20"/>
                <w:lang w:val="en-GB"/>
              </w:rPr>
            </w:pPr>
            <w:r>
              <w:rPr>
                <w:rStyle w:val="Szvegtrzs2Char"/>
                <w:b w:val="0"/>
                <w:lang w:val="en-GB"/>
              </w:rPr>
              <w:t>Oral</w:t>
            </w:r>
            <w:r w:rsidR="00666AA6" w:rsidRPr="004E203A">
              <w:rPr>
                <w:rStyle w:val="Szvegtrzs2Char"/>
                <w:b w:val="0"/>
                <w:lang w:val="en-GB"/>
              </w:rPr>
              <w:t xml:space="preserve"> exam </w:t>
            </w:r>
            <w:r w:rsidR="00C505A4">
              <w:rPr>
                <w:rStyle w:val="Szvegtrzs2Char"/>
                <w:b w:val="0"/>
                <w:lang w:val="en-GB"/>
              </w:rPr>
              <w:t xml:space="preserve">is </w:t>
            </w:r>
            <w:r w:rsidR="00666AA6" w:rsidRPr="004E203A">
              <w:rPr>
                <w:rStyle w:val="Szvegtrzs2Char"/>
                <w:b w:val="0"/>
                <w:lang w:val="en-GB"/>
              </w:rPr>
              <w:t xml:space="preserve">based on lectures, </w:t>
            </w:r>
            <w:r w:rsidR="004E203A" w:rsidRPr="004E203A">
              <w:rPr>
                <w:rStyle w:val="Szvegtrzs2Char"/>
                <w:b w:val="0"/>
                <w:lang w:val="en-GB"/>
              </w:rPr>
              <w:t>accessible</w:t>
            </w:r>
            <w:r w:rsidR="00666AA6" w:rsidRPr="004E203A">
              <w:rPr>
                <w:rStyle w:val="Szvegtrzs2Char"/>
                <w:b w:val="0"/>
                <w:lang w:val="en-GB"/>
              </w:rPr>
              <w:t xml:space="preserve"> electronic </w:t>
            </w:r>
            <w:r w:rsidR="001154D6" w:rsidRPr="004E203A">
              <w:rPr>
                <w:rStyle w:val="Szvegtrzs2Char"/>
                <w:b w:val="0"/>
                <w:lang w:val="en-GB"/>
              </w:rPr>
              <w:t xml:space="preserve">sources </w:t>
            </w:r>
            <w:r w:rsidR="00666AA6" w:rsidRPr="004E203A">
              <w:rPr>
                <w:rStyle w:val="Szvegtrzs2Char"/>
                <w:b w:val="0"/>
                <w:lang w:val="en-GB"/>
              </w:rPr>
              <w:t xml:space="preserve">and lecture </w:t>
            </w:r>
            <w:r w:rsidR="00C505A4">
              <w:rPr>
                <w:rStyle w:val="Szvegtrzs2Char"/>
                <w:b w:val="0"/>
                <w:lang w:val="en-GB"/>
              </w:rPr>
              <w:t>materials</w:t>
            </w:r>
            <w:r w:rsidR="00666AA6" w:rsidRPr="004E203A">
              <w:rPr>
                <w:rStyle w:val="Szvegtrzs2Char"/>
                <w:b w:val="0"/>
                <w:lang w:val="en-GB"/>
              </w:rPr>
              <w:t xml:space="preserve">. </w:t>
            </w:r>
            <w:r>
              <w:rPr>
                <w:rStyle w:val="Szvegtrzs2Char"/>
                <w:b w:val="0"/>
                <w:lang w:val="en-GB"/>
              </w:rPr>
              <w:t>Before the beginning of the oral exam students have to pass a written preliminary test containing 10 questions about the basic knowledge, selected from a list provided to students at the beginning of the semester. Preliminary test results can be</w:t>
            </w:r>
            <w:r w:rsidR="00666AA6" w:rsidRPr="004E203A">
              <w:rPr>
                <w:szCs w:val="20"/>
                <w:lang w:val="en-GB"/>
              </w:rPr>
              <w:t xml:space="preserve"> </w:t>
            </w:r>
            <w:r>
              <w:rPr>
                <w:szCs w:val="20"/>
                <w:lang w:val="en-GB"/>
              </w:rPr>
              <w:t>“</w:t>
            </w:r>
            <w:proofErr w:type="gramStart"/>
            <w:r w:rsidR="00666AA6" w:rsidRPr="004E203A">
              <w:rPr>
                <w:szCs w:val="20"/>
                <w:lang w:val="en-GB"/>
              </w:rPr>
              <w:t>fail</w:t>
            </w:r>
            <w:proofErr w:type="gramEnd"/>
            <w:r>
              <w:rPr>
                <w:szCs w:val="20"/>
                <w:lang w:val="en-GB"/>
              </w:rPr>
              <w:t xml:space="preserve">” between </w:t>
            </w:r>
            <w:r w:rsidRPr="004E203A">
              <w:rPr>
                <w:szCs w:val="20"/>
                <w:lang w:val="en-GB"/>
              </w:rPr>
              <w:t>0–</w:t>
            </w:r>
            <w:r>
              <w:rPr>
                <w:szCs w:val="20"/>
                <w:lang w:val="en-GB"/>
              </w:rPr>
              <w:t>69</w:t>
            </w:r>
            <w:r w:rsidRPr="004E203A">
              <w:rPr>
                <w:szCs w:val="20"/>
                <w:lang w:val="en-GB"/>
              </w:rPr>
              <w:t>%</w:t>
            </w:r>
            <w:r>
              <w:rPr>
                <w:szCs w:val="20"/>
                <w:lang w:val="en-GB"/>
              </w:rPr>
              <w:t xml:space="preserve"> or “passed” 70</w:t>
            </w:r>
            <w:r w:rsidR="00666AA6" w:rsidRPr="004E203A">
              <w:rPr>
                <w:szCs w:val="20"/>
                <w:lang w:val="en-GB"/>
              </w:rPr>
              <w:t>–</w:t>
            </w:r>
            <w:r>
              <w:rPr>
                <w:szCs w:val="20"/>
                <w:lang w:val="en-GB"/>
              </w:rPr>
              <w:t>100</w:t>
            </w:r>
            <w:r w:rsidR="00666AA6" w:rsidRPr="004E203A">
              <w:rPr>
                <w:szCs w:val="20"/>
                <w:lang w:val="en-GB"/>
              </w:rPr>
              <w:t>%</w:t>
            </w:r>
            <w:r>
              <w:rPr>
                <w:szCs w:val="20"/>
                <w:lang w:val="en-GB"/>
              </w:rPr>
              <w:t xml:space="preserve">, in the case of the later one, oral exam can be started. The successful preliminary test provides possibility for oral exam only on the given day. Oral exams are evaluated based on a 5-grade scale. </w:t>
            </w:r>
          </w:p>
        </w:tc>
      </w:tr>
      <w:tr w:rsidR="00666AA6" w:rsidRPr="004E203A" w:rsidTr="00372B73">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372B73">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17. List of readings</w:t>
            </w:r>
          </w:p>
          <w:p w:rsidR="00666AA6" w:rsidRDefault="00BA20D4">
            <w:pPr>
              <w:numPr>
                <w:ilvl w:val="0"/>
                <w:numId w:val="6"/>
              </w:numPr>
              <w:autoSpaceDE/>
              <w:rPr>
                <w:lang w:val="en-GB"/>
              </w:rPr>
            </w:pPr>
            <w:r w:rsidRPr="004E203A">
              <w:rPr>
                <w:lang w:val="en-GB"/>
              </w:rPr>
              <w:lastRenderedPageBreak/>
              <w:t>An electronic textbook is available from the lecturer</w:t>
            </w:r>
            <w:r>
              <w:rPr>
                <w:lang w:val="en-GB"/>
              </w:rPr>
              <w:t>s (slides of the lectures in pdf format)</w:t>
            </w:r>
            <w:r w:rsidRPr="004E203A">
              <w:rPr>
                <w:lang w:val="en-GB"/>
              </w:rPr>
              <w:t>.</w:t>
            </w:r>
          </w:p>
          <w:p w:rsidR="00666AA6" w:rsidRPr="00BA20D4" w:rsidRDefault="00BA20D4" w:rsidP="00BA20D4">
            <w:pPr>
              <w:numPr>
                <w:ilvl w:val="0"/>
                <w:numId w:val="6"/>
              </w:numPr>
              <w:autoSpaceDE/>
              <w:rPr>
                <w:lang w:val="en-GB"/>
              </w:rPr>
            </w:pPr>
            <w:r>
              <w:rPr>
                <w:lang w:val="en-GB"/>
              </w:rPr>
              <w:t>selected scientific papers and chapters of recommended books</w:t>
            </w:r>
          </w:p>
        </w:tc>
      </w:tr>
      <w:tr w:rsidR="00666AA6" w:rsidRPr="004E203A" w:rsidTr="00372B73">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372B73">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rsidR="00666AA6" w:rsidRDefault="00BA20D4" w:rsidP="00BA20D4">
            <w:pPr>
              <w:numPr>
                <w:ilvl w:val="0"/>
                <w:numId w:val="8"/>
              </w:numPr>
              <w:autoSpaceDE/>
              <w:rPr>
                <w:lang w:val="en-GB"/>
              </w:rPr>
            </w:pPr>
            <w:r>
              <w:rPr>
                <w:lang w:val="en-GB"/>
              </w:rPr>
              <w:t>Constantly updated collection of scientific papers</w:t>
            </w:r>
          </w:p>
          <w:p w:rsidR="00BA20D4" w:rsidRPr="00BA20D4" w:rsidRDefault="00BA20D4" w:rsidP="00BA20D4">
            <w:pPr>
              <w:numPr>
                <w:ilvl w:val="0"/>
                <w:numId w:val="8"/>
              </w:numPr>
              <w:suppressAutoHyphens w:val="0"/>
              <w:autoSpaceDN w:val="0"/>
              <w:adjustRightInd w:val="0"/>
              <w:rPr>
                <w:szCs w:val="20"/>
              </w:rPr>
            </w:pPr>
            <w:r w:rsidRPr="00AA06EC">
              <w:rPr>
                <w:szCs w:val="20"/>
              </w:rPr>
              <w:t xml:space="preserve">Pásztor, </w:t>
            </w:r>
            <w:r w:rsidRPr="00BA20D4">
              <w:rPr>
                <w:szCs w:val="20"/>
              </w:rPr>
              <w:t xml:space="preserve">L. – </w:t>
            </w:r>
            <w:proofErr w:type="spellStart"/>
            <w:r w:rsidRPr="00AA06EC">
              <w:rPr>
                <w:szCs w:val="20"/>
              </w:rPr>
              <w:t>Botta-Dukát</w:t>
            </w:r>
            <w:proofErr w:type="spellEnd"/>
            <w:r w:rsidRPr="00AA06EC">
              <w:rPr>
                <w:szCs w:val="20"/>
              </w:rPr>
              <w:t xml:space="preserve">, </w:t>
            </w:r>
            <w:r w:rsidRPr="00BA20D4">
              <w:rPr>
                <w:szCs w:val="20"/>
              </w:rPr>
              <w:t xml:space="preserve">Z. – </w:t>
            </w:r>
            <w:r w:rsidRPr="00AA06EC">
              <w:rPr>
                <w:szCs w:val="20"/>
              </w:rPr>
              <w:t xml:space="preserve">Magyar, </w:t>
            </w:r>
            <w:r w:rsidRPr="00BA20D4">
              <w:rPr>
                <w:szCs w:val="20"/>
              </w:rPr>
              <w:t xml:space="preserve">G. – </w:t>
            </w:r>
            <w:proofErr w:type="spellStart"/>
            <w:r w:rsidRPr="00AA06EC">
              <w:rPr>
                <w:szCs w:val="20"/>
              </w:rPr>
              <w:t>Czárán</w:t>
            </w:r>
            <w:proofErr w:type="spellEnd"/>
            <w:r w:rsidRPr="00AA06EC">
              <w:rPr>
                <w:szCs w:val="20"/>
              </w:rPr>
              <w:t xml:space="preserve">, </w:t>
            </w:r>
            <w:r w:rsidRPr="00BA20D4">
              <w:rPr>
                <w:szCs w:val="20"/>
              </w:rPr>
              <w:t xml:space="preserve">T. – </w:t>
            </w:r>
            <w:proofErr w:type="spellStart"/>
            <w:r w:rsidRPr="00AA06EC">
              <w:rPr>
                <w:szCs w:val="20"/>
              </w:rPr>
              <w:t>Meszéna</w:t>
            </w:r>
            <w:proofErr w:type="spellEnd"/>
            <w:r w:rsidRPr="00BA20D4">
              <w:rPr>
                <w:szCs w:val="20"/>
              </w:rPr>
              <w:t xml:space="preserve">, G. </w:t>
            </w:r>
            <w:r w:rsidRPr="00AA06EC">
              <w:rPr>
                <w:szCs w:val="20"/>
              </w:rPr>
              <w:t>2016:</w:t>
            </w:r>
            <w:r w:rsidRPr="00BA20D4">
              <w:rPr>
                <w:szCs w:val="20"/>
              </w:rPr>
              <w:t xml:space="preserve"> </w:t>
            </w:r>
            <w:r w:rsidRPr="00AA06EC">
              <w:rPr>
                <w:szCs w:val="20"/>
              </w:rPr>
              <w:t xml:space="preserve">Theory-Based Ecology. A Darwinian approach. </w:t>
            </w:r>
            <w:r w:rsidRPr="00BA20D4">
              <w:rPr>
                <w:szCs w:val="20"/>
              </w:rPr>
              <w:t>Oxford University Press, Oxford, 301 pp. ISBN: 9780199577859</w:t>
            </w:r>
          </w:p>
          <w:p w:rsidR="00BA20D4" w:rsidRPr="00E43C42" w:rsidRDefault="00BA20D4" w:rsidP="00BA20D4">
            <w:pPr>
              <w:numPr>
                <w:ilvl w:val="0"/>
                <w:numId w:val="8"/>
              </w:numPr>
              <w:suppressAutoHyphens w:val="0"/>
              <w:autoSpaceDN w:val="0"/>
              <w:adjustRightInd w:val="0"/>
              <w:rPr>
                <w:szCs w:val="20"/>
              </w:rPr>
            </w:pPr>
            <w:proofErr w:type="spellStart"/>
            <w:r w:rsidRPr="00E43C42">
              <w:rPr>
                <w:szCs w:val="20"/>
              </w:rPr>
              <w:t>Begon</w:t>
            </w:r>
            <w:proofErr w:type="spellEnd"/>
            <w:r w:rsidRPr="00E43C42">
              <w:rPr>
                <w:szCs w:val="20"/>
              </w:rPr>
              <w:t xml:space="preserve">, M. – </w:t>
            </w:r>
            <w:proofErr w:type="spellStart"/>
            <w:r w:rsidRPr="00E43C42">
              <w:rPr>
                <w:szCs w:val="20"/>
              </w:rPr>
              <w:t>Townsend</w:t>
            </w:r>
            <w:proofErr w:type="spellEnd"/>
            <w:r w:rsidRPr="00E43C42">
              <w:rPr>
                <w:szCs w:val="20"/>
              </w:rPr>
              <w:t>, C.R. – Harper, J</w:t>
            </w:r>
            <w:proofErr w:type="gramStart"/>
            <w:r w:rsidRPr="00E43C42">
              <w:rPr>
                <w:szCs w:val="20"/>
              </w:rPr>
              <w:t>.L.</w:t>
            </w:r>
            <w:proofErr w:type="gramEnd"/>
            <w:r w:rsidRPr="00E43C42">
              <w:rPr>
                <w:szCs w:val="20"/>
              </w:rPr>
              <w:t xml:space="preserve"> 2005: </w:t>
            </w:r>
            <w:proofErr w:type="spellStart"/>
            <w:r w:rsidRPr="00E43C42">
              <w:rPr>
                <w:szCs w:val="20"/>
              </w:rPr>
              <w:t>Ecology</w:t>
            </w:r>
            <w:proofErr w:type="spellEnd"/>
            <w:r w:rsidRPr="00E43C42">
              <w:rPr>
                <w:szCs w:val="20"/>
              </w:rPr>
              <w:t xml:space="preserve">: </w:t>
            </w:r>
            <w:proofErr w:type="spellStart"/>
            <w:r w:rsidRPr="00E43C42">
              <w:rPr>
                <w:szCs w:val="20"/>
              </w:rPr>
              <w:t>From</w:t>
            </w:r>
            <w:proofErr w:type="spellEnd"/>
            <w:r w:rsidRPr="00E43C42">
              <w:rPr>
                <w:szCs w:val="20"/>
              </w:rPr>
              <w:t xml:space="preserve"> </w:t>
            </w:r>
            <w:proofErr w:type="spellStart"/>
            <w:r w:rsidRPr="00E43C42">
              <w:rPr>
                <w:szCs w:val="20"/>
              </w:rPr>
              <w:t>individuals</w:t>
            </w:r>
            <w:proofErr w:type="spellEnd"/>
            <w:r w:rsidRPr="00E43C42">
              <w:rPr>
                <w:szCs w:val="20"/>
              </w:rPr>
              <w:t xml:space="preserve"> </w:t>
            </w:r>
            <w:proofErr w:type="spellStart"/>
            <w:r w:rsidRPr="00E43C42">
              <w:rPr>
                <w:szCs w:val="20"/>
              </w:rPr>
              <w:t>to</w:t>
            </w:r>
            <w:proofErr w:type="spellEnd"/>
            <w:r w:rsidRPr="00E43C42">
              <w:rPr>
                <w:szCs w:val="20"/>
              </w:rPr>
              <w:t xml:space="preserve"> </w:t>
            </w:r>
            <w:proofErr w:type="spellStart"/>
            <w:r w:rsidRPr="00E43C42">
              <w:rPr>
                <w:szCs w:val="20"/>
              </w:rPr>
              <w:t>ecosystems</w:t>
            </w:r>
            <w:proofErr w:type="spellEnd"/>
            <w:r w:rsidRPr="00E43C42">
              <w:rPr>
                <w:szCs w:val="20"/>
              </w:rPr>
              <w:t xml:space="preserve">. </w:t>
            </w:r>
            <w:proofErr w:type="spellStart"/>
            <w:r w:rsidRPr="00E43C42">
              <w:rPr>
                <w:szCs w:val="20"/>
              </w:rPr>
              <w:t>Fourth</w:t>
            </w:r>
            <w:proofErr w:type="spellEnd"/>
            <w:r w:rsidRPr="00E43C42">
              <w:rPr>
                <w:szCs w:val="20"/>
              </w:rPr>
              <w:t xml:space="preserve"> </w:t>
            </w:r>
            <w:proofErr w:type="spellStart"/>
            <w:r w:rsidRPr="00E43C42">
              <w:rPr>
                <w:szCs w:val="20"/>
              </w:rPr>
              <w:t>edition</w:t>
            </w:r>
            <w:proofErr w:type="spellEnd"/>
            <w:r w:rsidRPr="00E43C42">
              <w:rPr>
                <w:szCs w:val="20"/>
              </w:rPr>
              <w:t xml:space="preserve">. </w:t>
            </w:r>
            <w:proofErr w:type="spellStart"/>
            <w:r w:rsidRPr="00E43C42">
              <w:rPr>
                <w:szCs w:val="20"/>
              </w:rPr>
              <w:t>Malden</w:t>
            </w:r>
            <w:proofErr w:type="spellEnd"/>
            <w:r w:rsidRPr="00E43C42">
              <w:rPr>
                <w:szCs w:val="20"/>
              </w:rPr>
              <w:t xml:space="preserve">, </w:t>
            </w:r>
            <w:proofErr w:type="spellStart"/>
            <w:r>
              <w:rPr>
                <w:szCs w:val="20"/>
              </w:rPr>
              <w:t>Wiley-</w:t>
            </w:r>
            <w:r w:rsidRPr="00E43C42">
              <w:rPr>
                <w:szCs w:val="20"/>
              </w:rPr>
              <w:t>Blackwell</w:t>
            </w:r>
            <w:proofErr w:type="spellEnd"/>
            <w:r>
              <w:rPr>
                <w:szCs w:val="20"/>
              </w:rPr>
              <w:t>, 750 pp</w:t>
            </w:r>
            <w:proofErr w:type="gramStart"/>
            <w:r>
              <w:rPr>
                <w:szCs w:val="20"/>
              </w:rPr>
              <w:t>.,</w:t>
            </w:r>
            <w:proofErr w:type="gramEnd"/>
            <w:r>
              <w:rPr>
                <w:szCs w:val="20"/>
              </w:rPr>
              <w:t xml:space="preserve"> </w:t>
            </w:r>
            <w:r>
              <w:rPr>
                <w:rFonts w:ascii="Lato" w:hAnsi="Lato"/>
                <w:color w:val="1D2626"/>
                <w:szCs w:val="20"/>
                <w:shd w:val="clear" w:color="auto" w:fill="FFFFFF"/>
              </w:rPr>
              <w:t>ISBN: 978-1-4051-1117-1</w:t>
            </w:r>
          </w:p>
          <w:p w:rsidR="007C0487" w:rsidRPr="004E203A" w:rsidRDefault="00BA20D4" w:rsidP="00BA20D4">
            <w:pPr>
              <w:numPr>
                <w:ilvl w:val="0"/>
                <w:numId w:val="8"/>
              </w:numPr>
              <w:autoSpaceDE/>
              <w:rPr>
                <w:lang w:val="en-GB"/>
              </w:rPr>
            </w:pPr>
            <w:proofErr w:type="spellStart"/>
            <w:r w:rsidRPr="00E43C42">
              <w:rPr>
                <w:szCs w:val="20"/>
              </w:rPr>
              <w:t>Begon</w:t>
            </w:r>
            <w:proofErr w:type="spellEnd"/>
            <w:r w:rsidRPr="00E43C42">
              <w:rPr>
                <w:szCs w:val="20"/>
              </w:rPr>
              <w:t xml:space="preserve">, M. – </w:t>
            </w:r>
            <w:proofErr w:type="spellStart"/>
            <w:r>
              <w:rPr>
                <w:szCs w:val="20"/>
              </w:rPr>
              <w:t>Howarth</w:t>
            </w:r>
            <w:proofErr w:type="spellEnd"/>
            <w:r>
              <w:rPr>
                <w:szCs w:val="20"/>
              </w:rPr>
              <w:t>, R</w:t>
            </w:r>
            <w:proofErr w:type="gramStart"/>
            <w:r>
              <w:rPr>
                <w:szCs w:val="20"/>
              </w:rPr>
              <w:t>.W</w:t>
            </w:r>
            <w:proofErr w:type="gramEnd"/>
            <w:r>
              <w:rPr>
                <w:szCs w:val="20"/>
              </w:rPr>
              <w:t xml:space="preserve">. – </w:t>
            </w:r>
            <w:proofErr w:type="spellStart"/>
            <w:r w:rsidRPr="00E43C42">
              <w:rPr>
                <w:szCs w:val="20"/>
              </w:rPr>
              <w:t>Townsend</w:t>
            </w:r>
            <w:proofErr w:type="spellEnd"/>
            <w:r w:rsidRPr="00E43C42">
              <w:rPr>
                <w:szCs w:val="20"/>
              </w:rPr>
              <w:t xml:space="preserve">, C.R. </w:t>
            </w:r>
            <w:r>
              <w:rPr>
                <w:szCs w:val="20"/>
              </w:rPr>
              <w:t xml:space="preserve">2014: </w:t>
            </w:r>
            <w:r w:rsidRPr="00E43C42">
              <w:rPr>
                <w:szCs w:val="20"/>
              </w:rPr>
              <w:t xml:space="preserve">Essentials of </w:t>
            </w:r>
            <w:proofErr w:type="spellStart"/>
            <w:r w:rsidRPr="00E43C42">
              <w:rPr>
                <w:szCs w:val="20"/>
              </w:rPr>
              <w:t>Ecology</w:t>
            </w:r>
            <w:proofErr w:type="spellEnd"/>
            <w:r w:rsidRPr="00E43C42">
              <w:rPr>
                <w:szCs w:val="20"/>
              </w:rPr>
              <w:t xml:space="preserve">, 4th </w:t>
            </w:r>
            <w:proofErr w:type="spellStart"/>
            <w:r w:rsidRPr="00E43C42">
              <w:rPr>
                <w:szCs w:val="20"/>
              </w:rPr>
              <w:t>Edition</w:t>
            </w:r>
            <w:proofErr w:type="spellEnd"/>
            <w:r>
              <w:rPr>
                <w:szCs w:val="20"/>
              </w:rPr>
              <w:t xml:space="preserve">, </w:t>
            </w:r>
            <w:proofErr w:type="spellStart"/>
            <w:r>
              <w:rPr>
                <w:szCs w:val="20"/>
              </w:rPr>
              <w:t>Wiley</w:t>
            </w:r>
            <w:proofErr w:type="spellEnd"/>
            <w:r>
              <w:rPr>
                <w:szCs w:val="20"/>
              </w:rPr>
              <w:t>, 480 pp</w:t>
            </w:r>
            <w:proofErr w:type="gramStart"/>
            <w:r>
              <w:rPr>
                <w:szCs w:val="20"/>
              </w:rPr>
              <w:t>.,</w:t>
            </w:r>
            <w:proofErr w:type="gramEnd"/>
            <w:r>
              <w:rPr>
                <w:szCs w:val="20"/>
              </w:rPr>
              <w:t xml:space="preserve"> </w:t>
            </w:r>
            <w:r w:rsidRPr="00E43C42">
              <w:rPr>
                <w:szCs w:val="20"/>
              </w:rPr>
              <w:t>ISBN : 978-0-470-90913-3</w:t>
            </w:r>
          </w:p>
        </w:tc>
      </w:tr>
      <w:tr w:rsidR="00666AA6" w:rsidRPr="004E203A" w:rsidTr="00372B73">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372B73">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1154D6" w:rsidP="000100F4">
            <w:pPr>
              <w:jc w:val="center"/>
              <w:rPr>
                <w:b/>
                <w:szCs w:val="20"/>
                <w:lang w:val="en-GB"/>
              </w:rPr>
            </w:pPr>
            <w:r w:rsidRPr="004E203A">
              <w:rPr>
                <w:szCs w:val="20"/>
                <w:lang w:val="en-GB"/>
              </w:rPr>
              <w:t xml:space="preserve">13 </w:t>
            </w:r>
            <w:r w:rsidR="000100F4">
              <w:rPr>
                <w:szCs w:val="20"/>
                <w:lang w:val="en-GB"/>
              </w:rPr>
              <w:t>April</w:t>
            </w:r>
            <w:r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rsidTr="00372B73">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4901A0">
            <w:pPr>
              <w:jc w:val="center"/>
              <w:rPr>
                <w:szCs w:val="20"/>
                <w:lang w:val="en-GB"/>
              </w:rPr>
            </w:pPr>
            <w:proofErr w:type="spellStart"/>
            <w:r>
              <w:rPr>
                <w:szCs w:val="20"/>
                <w:lang w:val="en-GB"/>
              </w:rPr>
              <w:t>Zoltán</w:t>
            </w:r>
            <w:proofErr w:type="spellEnd"/>
            <w:r>
              <w:rPr>
                <w:szCs w:val="20"/>
                <w:lang w:val="en-GB"/>
              </w:rPr>
              <w:t xml:space="preserve"> </w:t>
            </w:r>
            <w:proofErr w:type="spellStart"/>
            <w:r>
              <w:rPr>
                <w:szCs w:val="20"/>
                <w:lang w:val="en-GB"/>
              </w:rPr>
              <w:t>Csabai</w:t>
            </w:r>
            <w:proofErr w:type="spellEnd"/>
            <w:r>
              <w:rPr>
                <w:szCs w:val="20"/>
                <w:lang w:val="en-GB"/>
              </w:rPr>
              <w:t>, PhD</w:t>
            </w:r>
          </w:p>
          <w:p w:rsidR="00666AA6" w:rsidRPr="004E203A" w:rsidRDefault="00666AA6">
            <w:pPr>
              <w:jc w:val="center"/>
              <w:rPr>
                <w:lang w:val="en-GB"/>
              </w:rPr>
            </w:pPr>
            <w:r w:rsidRPr="004E203A">
              <w:rPr>
                <w:szCs w:val="20"/>
                <w:lang w:val="en-GB"/>
              </w:rPr>
              <w:t>responsible teacher</w:t>
            </w:r>
          </w:p>
        </w:tc>
      </w:tr>
      <w:tr w:rsidR="00666AA6" w:rsidRPr="004E203A" w:rsidTr="00372B73">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372B73">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rsidTr="00372B73">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7C0487" w:rsidP="004901A0">
            <w:pPr>
              <w:jc w:val="center"/>
              <w:rPr>
                <w:lang w:val="en-GB"/>
              </w:rPr>
            </w:pPr>
            <w:proofErr w:type="spellStart"/>
            <w:r>
              <w:rPr>
                <w:szCs w:val="20"/>
                <w:lang w:val="en-GB"/>
              </w:rPr>
              <w:t>Dr.</w:t>
            </w:r>
            <w:proofErr w:type="spellEnd"/>
            <w:r>
              <w:rPr>
                <w:szCs w:val="20"/>
                <w:lang w:val="en-GB"/>
              </w:rPr>
              <w:t xml:space="preserve"> </w:t>
            </w:r>
            <w:proofErr w:type="spellStart"/>
            <w:r w:rsidR="004901A0">
              <w:rPr>
                <w:szCs w:val="20"/>
                <w:lang w:val="en-GB"/>
              </w:rPr>
              <w:t>László</w:t>
            </w:r>
            <w:proofErr w:type="spellEnd"/>
            <w:r w:rsidR="004901A0">
              <w:rPr>
                <w:szCs w:val="20"/>
                <w:lang w:val="en-GB"/>
              </w:rPr>
              <w:t xml:space="preserve"> </w:t>
            </w:r>
            <w:proofErr w:type="spellStart"/>
            <w:r w:rsidR="004901A0">
              <w:rPr>
                <w:szCs w:val="20"/>
                <w:lang w:val="en-GB"/>
              </w:rPr>
              <w:t>Molnár</w:t>
            </w:r>
            <w:proofErr w:type="spellEnd"/>
            <w:r w:rsidR="00666AA6" w:rsidRPr="004E203A">
              <w:rPr>
                <w:szCs w:val="20"/>
                <w:lang w:val="en-GB"/>
              </w:rPr>
              <w:br/>
            </w:r>
            <w:r>
              <w:rPr>
                <w:szCs w:val="20"/>
                <w:lang w:val="en-GB"/>
              </w:rPr>
              <w:t>program supervisor</w:t>
            </w:r>
            <w:r w:rsidR="00666AA6" w:rsidRPr="004E203A">
              <w:rPr>
                <w:szCs w:val="20"/>
                <w:lang w:val="en-GB"/>
              </w:rPr>
              <w:t xml:space="preserve"> </w:t>
            </w:r>
          </w:p>
        </w:tc>
      </w:tr>
    </w:tbl>
    <w:p w:rsidR="00666AA6" w:rsidRPr="004E203A" w:rsidRDefault="00666AA6">
      <w:pPr>
        <w:rPr>
          <w:lang w:val="en-GB"/>
        </w:rPr>
      </w:pPr>
    </w:p>
    <w:sectPr w:rsidR="00666AA6" w:rsidRPr="004E203A">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C7F" w:rsidRDefault="009A1C7F">
      <w:r>
        <w:separator/>
      </w:r>
    </w:p>
  </w:endnote>
  <w:endnote w:type="continuationSeparator" w:id="0">
    <w:p w:rsidR="009A1C7F" w:rsidRDefault="009A1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Times New Roman"/>
    <w:panose1 w:val="00000000000000000000"/>
    <w:charset w:val="00"/>
    <w:family w:val="roman"/>
    <w:notTrueType/>
    <w:pitch w:val="variable"/>
    <w:sig w:usb0="00000087" w:usb1="5000205B" w:usb2="00000000" w:usb3="00000000" w:csb0="0000009B"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Lato">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C7F" w:rsidRDefault="009A1C7F">
      <w:r>
        <w:separator/>
      </w:r>
    </w:p>
  </w:footnote>
  <w:footnote w:type="continuationSeparator" w:id="0">
    <w:p w:rsidR="009A1C7F" w:rsidRDefault="009A1C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proofErr w:type="spellStart"/>
          <w:r>
            <w:rPr>
              <w:rFonts w:ascii="Times New Roman" w:hAnsi="Times New Roman" w:cs="Times New Roman"/>
              <w:smallCaps w:val="0"/>
            </w:rPr>
            <w:t>Course</w:t>
          </w:r>
          <w:proofErr w:type="spellEnd"/>
          <w:r>
            <w:rPr>
              <w:rFonts w:ascii="Times New Roman" w:hAnsi="Times New Roman" w:cs="Times New Roman"/>
              <w:smallCaps w:val="0"/>
            </w:rPr>
            <w:t xml:space="preserve"> </w:t>
          </w:r>
          <w:proofErr w:type="spellStart"/>
          <w:r>
            <w:rPr>
              <w:rFonts w:ascii="Times New Roman" w:hAnsi="Times New Roman" w:cs="Times New Roman"/>
              <w:smallCaps w:val="0"/>
            </w:rPr>
            <w:t>description</w:t>
          </w:r>
          <w:proofErr w:type="spellEnd"/>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proofErr w:type="spellStart"/>
          <w:r>
            <w:rPr>
              <w:szCs w:val="20"/>
            </w:rPr>
            <w:t>Page</w:t>
          </w:r>
          <w:proofErr w:type="spellEnd"/>
          <w:r>
            <w:rPr>
              <w:szCs w:val="20"/>
            </w:rPr>
            <w:t xml:space="preserve">: </w:t>
          </w:r>
          <w:r>
            <w:rPr>
              <w:rStyle w:val="Oldalszm"/>
              <w:szCs w:val="20"/>
            </w:rPr>
            <w:fldChar w:fldCharType="begin"/>
          </w:r>
          <w:r>
            <w:rPr>
              <w:rStyle w:val="Oldalszm"/>
              <w:szCs w:val="20"/>
            </w:rPr>
            <w:instrText xml:space="preserve"> PAGE </w:instrText>
          </w:r>
          <w:r>
            <w:rPr>
              <w:rStyle w:val="Oldalszm"/>
              <w:szCs w:val="20"/>
            </w:rPr>
            <w:fldChar w:fldCharType="separate"/>
          </w:r>
          <w:r w:rsidR="001064A7">
            <w:rPr>
              <w:rStyle w:val="Oldalszm"/>
              <w:noProof/>
              <w:szCs w:val="20"/>
            </w:rPr>
            <w:t>1</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abstractNum w:abstractNumId="8">
    <w:nsid w:val="36EF3E6A"/>
    <w:multiLevelType w:val="hybridMultilevel"/>
    <w:tmpl w:val="2B7222B0"/>
    <w:lvl w:ilvl="0" w:tplc="DEC4A70A">
      <w:start w:val="1"/>
      <w:numFmt w:val="decimal"/>
      <w:lvlText w:val="[%1]"/>
      <w:lvlJc w:val="left"/>
      <w:pPr>
        <w:ind w:left="814"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F12C84"/>
    <w:multiLevelType w:val="singleLevel"/>
    <w:tmpl w:val="DBF61DB4"/>
    <w:lvl w:ilvl="0">
      <w:start w:val="1"/>
      <w:numFmt w:val="decimal"/>
      <w:lvlText w:val="%1."/>
      <w:lvlJc w:val="left"/>
      <w:pPr>
        <w:tabs>
          <w:tab w:val="num" w:pos="360"/>
        </w:tabs>
        <w:ind w:left="360" w:hanging="360"/>
      </w:pPr>
      <w:rPr>
        <w:b/>
        <w:i w:val="0"/>
        <w:sz w:val="24"/>
      </w:rPr>
    </w:lvl>
  </w:abstractNum>
  <w:abstractNum w:abstractNumId="10">
    <w:nsid w:val="7D196CF1"/>
    <w:multiLevelType w:val="hybridMultilevel"/>
    <w:tmpl w:val="3208B174"/>
    <w:lvl w:ilvl="0" w:tplc="4364CE54">
      <w:start w:val="1"/>
      <w:numFmt w:val="decimal"/>
      <w:lvlText w:val="Week %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0"/>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100F4"/>
    <w:rsid w:val="001064A7"/>
    <w:rsid w:val="001154D6"/>
    <w:rsid w:val="002B022E"/>
    <w:rsid w:val="002B5023"/>
    <w:rsid w:val="00372B73"/>
    <w:rsid w:val="004901A0"/>
    <w:rsid w:val="004E203A"/>
    <w:rsid w:val="00580334"/>
    <w:rsid w:val="00666AA6"/>
    <w:rsid w:val="006965B3"/>
    <w:rsid w:val="006F6E76"/>
    <w:rsid w:val="007C0487"/>
    <w:rsid w:val="007D2F53"/>
    <w:rsid w:val="007D6A24"/>
    <w:rsid w:val="00956E58"/>
    <w:rsid w:val="00962AF4"/>
    <w:rsid w:val="009A1C7F"/>
    <w:rsid w:val="009F2349"/>
    <w:rsid w:val="00A05614"/>
    <w:rsid w:val="00AE03E6"/>
    <w:rsid w:val="00B01BD2"/>
    <w:rsid w:val="00BA20D4"/>
    <w:rsid w:val="00C208AC"/>
    <w:rsid w:val="00C34B96"/>
    <w:rsid w:val="00C505A4"/>
    <w:rsid w:val="00D5182A"/>
    <w:rsid w:val="00E26A17"/>
    <w:rsid w:val="00EE2183"/>
    <w:rsid w:val="00FA7BE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HTML-kntformzott">
    <w:name w:val="HTML Preformatted"/>
    <w:basedOn w:val="Norml"/>
    <w:link w:val="HTML-kntformzottChar"/>
    <w:uiPriority w:val="99"/>
    <w:semiHidden/>
    <w:unhideWhenUsed/>
    <w:rsid w:val="006F6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pPr>
    <w:rPr>
      <w:rFonts w:ascii="Courier New" w:hAnsi="Courier New" w:cs="Courier New"/>
      <w:szCs w:val="20"/>
      <w:lang w:eastAsia="hu-HU"/>
    </w:rPr>
  </w:style>
  <w:style w:type="character" w:customStyle="1" w:styleId="HTML-kntformzottChar">
    <w:name w:val="HTML-ként formázott Char"/>
    <w:basedOn w:val="Bekezdsalapbettpusa"/>
    <w:link w:val="HTML-kntformzott"/>
    <w:uiPriority w:val="99"/>
    <w:semiHidden/>
    <w:rsid w:val="006F6E76"/>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HTML-kntformzott">
    <w:name w:val="HTML Preformatted"/>
    <w:basedOn w:val="Norml"/>
    <w:link w:val="HTML-kntformzottChar"/>
    <w:uiPriority w:val="99"/>
    <w:semiHidden/>
    <w:unhideWhenUsed/>
    <w:rsid w:val="006F6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pPr>
    <w:rPr>
      <w:rFonts w:ascii="Courier New" w:hAnsi="Courier New" w:cs="Courier New"/>
      <w:szCs w:val="20"/>
      <w:lang w:eastAsia="hu-HU"/>
    </w:rPr>
  </w:style>
  <w:style w:type="character" w:customStyle="1" w:styleId="HTML-kntformzottChar">
    <w:name w:val="HTML-ként formázott Char"/>
    <w:basedOn w:val="Bekezdsalapbettpusa"/>
    <w:link w:val="HTML-kntformzott"/>
    <w:uiPriority w:val="99"/>
    <w:semiHidden/>
    <w:rsid w:val="006F6E7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606400">
      <w:bodyDiv w:val="1"/>
      <w:marLeft w:val="0"/>
      <w:marRight w:val="0"/>
      <w:marTop w:val="0"/>
      <w:marBottom w:val="0"/>
      <w:divBdr>
        <w:top w:val="none" w:sz="0" w:space="0" w:color="auto"/>
        <w:left w:val="none" w:sz="0" w:space="0" w:color="auto"/>
        <w:bottom w:val="none" w:sz="0" w:space="0" w:color="auto"/>
        <w:right w:val="none" w:sz="0" w:space="0" w:color="auto"/>
      </w:divBdr>
    </w:div>
    <w:div w:id="158040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634</Words>
  <Characters>4382</Characters>
  <Application>Microsoft Office Word</Application>
  <DocSecurity>0</DocSecurity>
  <Lines>36</Lines>
  <Paragraphs>10</Paragraphs>
  <ScaleCrop>false</ScaleCrop>
  <HeadingPairs>
    <vt:vector size="2" baseType="variant">
      <vt:variant>
        <vt:lpstr>Cím</vt:lpstr>
      </vt:variant>
      <vt:variant>
        <vt:i4>1</vt:i4>
      </vt:variant>
    </vt:vector>
  </HeadingPairs>
  <TitlesOfParts>
    <vt:vector size="1" baseType="lpstr">
      <vt:lpstr>1</vt:lpstr>
    </vt:vector>
  </TitlesOfParts>
  <Company>PTE TTK Hidrobiológiai Tanszék</Company>
  <LinksUpToDate>false</LinksUpToDate>
  <CharactersWithSpaces>5006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Molnar</cp:lastModifiedBy>
  <cp:revision>2</cp:revision>
  <cp:lastPrinted>2012-03-06T17:02:00Z</cp:lastPrinted>
  <dcterms:created xsi:type="dcterms:W3CDTF">2017-06-21T07:54:00Z</dcterms:created>
  <dcterms:modified xsi:type="dcterms:W3CDTF">2017-06-21T07:54:00Z</dcterms:modified>
</cp:coreProperties>
</file>